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650E" w14:textId="4565EFB8" w:rsidR="00C7518E" w:rsidRPr="009A20C8" w:rsidRDefault="00C7518E">
      <w:pPr>
        <w:rPr>
          <w:sz w:val="22"/>
          <w:szCs w:val="22"/>
        </w:rPr>
      </w:pPr>
      <w:r w:rsidRPr="009A20C8">
        <w:rPr>
          <w:sz w:val="22"/>
          <w:szCs w:val="22"/>
        </w:rPr>
        <w:t>Connor Williams</w:t>
      </w:r>
      <w:r w:rsidRPr="009A20C8">
        <w:rPr>
          <w:sz w:val="22"/>
          <w:szCs w:val="22"/>
        </w:rPr>
        <w:br/>
        <w:t>Comprehensive Exam</w:t>
      </w:r>
      <w:r w:rsidRPr="009A20C8">
        <w:rPr>
          <w:sz w:val="22"/>
          <w:szCs w:val="22"/>
        </w:rPr>
        <w:br/>
        <w:t>Spring 2026</w:t>
      </w:r>
    </w:p>
    <w:p w14:paraId="750D0D33" w14:textId="292392EC" w:rsidR="00C15BA5" w:rsidRPr="009A20C8" w:rsidRDefault="00C7518E" w:rsidP="00743C39">
      <w:pPr>
        <w:jc w:val="center"/>
        <w:rPr>
          <w:sz w:val="22"/>
          <w:szCs w:val="22"/>
        </w:rPr>
      </w:pPr>
      <w:r w:rsidRPr="009A20C8">
        <w:rPr>
          <w:sz w:val="22"/>
          <w:szCs w:val="22"/>
        </w:rPr>
        <w:t>Owned – Option 1 – Data Mining and Audience Profiling</w:t>
      </w:r>
      <w:r w:rsidR="000D5386" w:rsidRPr="009A20C8">
        <w:rPr>
          <w:sz w:val="22"/>
          <w:szCs w:val="22"/>
        </w:rPr>
        <w:br/>
        <w:t>DICK’S Sporting Goods Foot Locker Sneaker Truck Campaign</w:t>
      </w:r>
    </w:p>
    <w:p w14:paraId="60FDEBAB" w14:textId="288E4580" w:rsidR="00C841DB" w:rsidRPr="009A20C8" w:rsidRDefault="00A64564" w:rsidP="00743C39">
      <w:pPr>
        <w:spacing w:after="0" w:line="480" w:lineRule="auto"/>
        <w:rPr>
          <w:b/>
          <w:bCs/>
          <w:sz w:val="22"/>
          <w:szCs w:val="22"/>
        </w:rPr>
      </w:pPr>
      <w:r w:rsidRPr="009A20C8">
        <w:rPr>
          <w:b/>
          <w:bCs/>
          <w:sz w:val="22"/>
          <w:szCs w:val="22"/>
        </w:rPr>
        <w:t>1. Target Audience Profile: The “Declaration of Drip” Generation</w:t>
      </w:r>
    </w:p>
    <w:p w14:paraId="2E0056A0" w14:textId="17910D1F" w:rsidR="00A64564" w:rsidRPr="009A20C8" w:rsidRDefault="00A64564" w:rsidP="00743C39">
      <w:pPr>
        <w:spacing w:after="0" w:line="480" w:lineRule="auto"/>
        <w:rPr>
          <w:sz w:val="22"/>
          <w:szCs w:val="22"/>
        </w:rPr>
      </w:pPr>
      <w:r w:rsidRPr="009A20C8">
        <w:rPr>
          <w:sz w:val="22"/>
          <w:szCs w:val="22"/>
        </w:rPr>
        <w:tab/>
        <w:t>The target audience for this campaign is Generation Z consumers, roughly 1</w:t>
      </w:r>
      <w:r w:rsidR="00AB65FB" w:rsidRPr="009A20C8">
        <w:rPr>
          <w:sz w:val="22"/>
          <w:szCs w:val="22"/>
        </w:rPr>
        <w:t>4</w:t>
      </w:r>
      <w:r w:rsidRPr="009A20C8">
        <w:rPr>
          <w:sz w:val="22"/>
          <w:szCs w:val="22"/>
        </w:rPr>
        <w:t>-2</w:t>
      </w:r>
      <w:r w:rsidR="00AB65FB" w:rsidRPr="009A20C8">
        <w:rPr>
          <w:sz w:val="22"/>
          <w:szCs w:val="22"/>
        </w:rPr>
        <w:t>9</w:t>
      </w:r>
      <w:r w:rsidRPr="009A20C8">
        <w:rPr>
          <w:sz w:val="22"/>
          <w:szCs w:val="22"/>
        </w:rPr>
        <w:t>, who are actively participating in sneaker culture, live events, and social media ecosystems</w:t>
      </w:r>
      <w:r w:rsidR="00B235F2">
        <w:rPr>
          <w:sz w:val="22"/>
          <w:szCs w:val="22"/>
        </w:rPr>
        <w:t xml:space="preserve"> (</w:t>
      </w:r>
      <w:r w:rsidR="00B235F2" w:rsidRPr="00B235F2">
        <w:rPr>
          <w:i/>
          <w:iCs/>
          <w:sz w:val="22"/>
          <w:szCs w:val="22"/>
        </w:rPr>
        <w:t>McKinsey, 2024</w:t>
      </w:r>
      <w:r w:rsidR="00B235F2">
        <w:rPr>
          <w:sz w:val="22"/>
          <w:szCs w:val="22"/>
        </w:rPr>
        <w:t>)</w:t>
      </w:r>
      <w:r w:rsidRPr="009A20C8">
        <w:rPr>
          <w:sz w:val="22"/>
          <w:szCs w:val="22"/>
        </w:rPr>
        <w:t xml:space="preserve"> This group </w:t>
      </w:r>
      <w:r w:rsidR="00561757" w:rsidRPr="009A20C8">
        <w:rPr>
          <w:sz w:val="22"/>
          <w:szCs w:val="22"/>
        </w:rPr>
        <w:t>is inherently complex to define, because while more data is available on them than any previous generation</w:t>
      </w:r>
      <w:r w:rsidR="00C00C88" w:rsidRPr="009A20C8">
        <w:rPr>
          <w:sz w:val="22"/>
          <w:szCs w:val="22"/>
        </w:rPr>
        <w:t>, it also means tha</w:t>
      </w:r>
      <w:r w:rsidR="00236157" w:rsidRPr="009A20C8">
        <w:rPr>
          <w:sz w:val="22"/>
          <w:szCs w:val="22"/>
        </w:rPr>
        <w:t>t traditional marketing practices that worked on Baby Boomers, Gen X, and Gen Y</w:t>
      </w:r>
      <w:r w:rsidR="00631523" w:rsidRPr="009A20C8">
        <w:rPr>
          <w:sz w:val="22"/>
          <w:szCs w:val="22"/>
        </w:rPr>
        <w:t xml:space="preserve"> had to be completely reinvented and reimagined to be effective with Gen Z. </w:t>
      </w:r>
      <w:r w:rsidR="00747AB7" w:rsidRPr="009A20C8">
        <w:rPr>
          <w:sz w:val="22"/>
          <w:szCs w:val="22"/>
        </w:rPr>
        <w:t>Gen Z represents a critical and growing consumer segment with ever expanding purchasing power</w:t>
      </w:r>
      <w:r w:rsidR="00214419" w:rsidRPr="009A20C8">
        <w:rPr>
          <w:sz w:val="22"/>
          <w:szCs w:val="22"/>
        </w:rPr>
        <w:t>, defined less by age alone and more by behavior, mindset, and media consumption patterns.</w:t>
      </w:r>
    </w:p>
    <w:p w14:paraId="49A70C43" w14:textId="2D446CE2" w:rsidR="00C15BA5" w:rsidRPr="009A20C8" w:rsidRDefault="00743C39" w:rsidP="00743C39">
      <w:pPr>
        <w:spacing w:after="0" w:line="480" w:lineRule="auto"/>
        <w:rPr>
          <w:b/>
          <w:bCs/>
          <w:sz w:val="22"/>
          <w:szCs w:val="22"/>
        </w:rPr>
      </w:pPr>
      <w:r w:rsidRPr="009A20C8">
        <w:rPr>
          <w:b/>
          <w:bCs/>
          <w:sz w:val="22"/>
          <w:szCs w:val="22"/>
        </w:rPr>
        <w:t>Demographic Profile</w:t>
      </w:r>
    </w:p>
    <w:p w14:paraId="08028D31" w14:textId="317583EE" w:rsidR="00743C39" w:rsidRPr="009A20C8" w:rsidRDefault="00743C39" w:rsidP="00743C39">
      <w:pPr>
        <w:spacing w:after="0" w:line="480" w:lineRule="auto"/>
        <w:rPr>
          <w:sz w:val="22"/>
          <w:szCs w:val="22"/>
        </w:rPr>
      </w:pPr>
      <w:r w:rsidRPr="009A20C8">
        <w:rPr>
          <w:sz w:val="22"/>
          <w:szCs w:val="22"/>
        </w:rPr>
        <w:tab/>
      </w:r>
      <w:r w:rsidR="00A12361" w:rsidRPr="009A20C8">
        <w:rPr>
          <w:sz w:val="22"/>
          <w:szCs w:val="22"/>
        </w:rPr>
        <w:t xml:space="preserve">Gen Z is the first fully digital-native generation, having grown up with smartphones, social media, and constant connectivity. </w:t>
      </w:r>
      <w:r w:rsidR="001B79F8" w:rsidRPr="009A20C8">
        <w:rPr>
          <w:sz w:val="22"/>
          <w:szCs w:val="22"/>
        </w:rPr>
        <w:t xml:space="preserve">Learning analog processes and </w:t>
      </w:r>
      <w:r w:rsidR="00076D9D" w:rsidRPr="009A20C8">
        <w:rPr>
          <w:sz w:val="22"/>
          <w:szCs w:val="22"/>
        </w:rPr>
        <w:t xml:space="preserve">using low-tech education methods were practically nonexistent </w:t>
      </w:r>
      <w:proofErr w:type="gramStart"/>
      <w:r w:rsidR="00076D9D" w:rsidRPr="009A20C8">
        <w:rPr>
          <w:sz w:val="22"/>
          <w:szCs w:val="22"/>
        </w:rPr>
        <w:t>and in many cases</w:t>
      </w:r>
      <w:proofErr w:type="gramEnd"/>
      <w:r w:rsidR="00076D9D" w:rsidRPr="009A20C8">
        <w:rPr>
          <w:sz w:val="22"/>
          <w:szCs w:val="22"/>
        </w:rPr>
        <w:t xml:space="preserve"> actively discouraged</w:t>
      </w:r>
      <w:r w:rsidR="00B235F2">
        <w:rPr>
          <w:sz w:val="22"/>
          <w:szCs w:val="22"/>
        </w:rPr>
        <w:t xml:space="preserve"> (</w:t>
      </w:r>
      <w:r w:rsidR="00B235F2" w:rsidRPr="00B235F2">
        <w:rPr>
          <w:i/>
          <w:iCs/>
          <w:sz w:val="22"/>
          <w:szCs w:val="22"/>
        </w:rPr>
        <w:t>McKinsey, 2024</w:t>
      </w:r>
      <w:r w:rsidR="00B235F2">
        <w:rPr>
          <w:sz w:val="22"/>
          <w:szCs w:val="22"/>
        </w:rPr>
        <w:t>)</w:t>
      </w:r>
      <w:r w:rsidR="002D4256" w:rsidRPr="009A20C8">
        <w:rPr>
          <w:sz w:val="22"/>
          <w:szCs w:val="22"/>
        </w:rPr>
        <w:t xml:space="preserve">. This shapes how they have consumed content, how they evaluate brands, and how they ultimately make their purchasing decisions. </w:t>
      </w:r>
      <w:r w:rsidR="00747AB7" w:rsidRPr="009A20C8">
        <w:rPr>
          <w:sz w:val="22"/>
          <w:szCs w:val="22"/>
        </w:rPr>
        <w:t>Gen Z is the most diverse generation to date, both demographically and attitudinally, which makes broad messaging ineffective and forces brands to be more precise in how they communicate</w:t>
      </w:r>
      <w:r w:rsidR="00B235F2">
        <w:rPr>
          <w:sz w:val="22"/>
          <w:szCs w:val="22"/>
        </w:rPr>
        <w:t xml:space="preserve"> (</w:t>
      </w:r>
      <w:r w:rsidR="00B235F2" w:rsidRPr="00B235F2">
        <w:rPr>
          <w:i/>
          <w:iCs/>
          <w:sz w:val="22"/>
          <w:szCs w:val="22"/>
        </w:rPr>
        <w:t>Brito, 2022</w:t>
      </w:r>
      <w:r w:rsidR="00B235F2">
        <w:rPr>
          <w:sz w:val="22"/>
          <w:szCs w:val="22"/>
        </w:rPr>
        <w:t>)</w:t>
      </w:r>
      <w:r w:rsidR="00747AB7" w:rsidRPr="009A20C8">
        <w:rPr>
          <w:sz w:val="22"/>
          <w:szCs w:val="22"/>
        </w:rPr>
        <w:t>.</w:t>
      </w:r>
    </w:p>
    <w:p w14:paraId="6C80B1A4" w14:textId="6002CD35" w:rsidR="00214419" w:rsidRPr="009A20C8" w:rsidRDefault="00214419" w:rsidP="00743C39">
      <w:pPr>
        <w:spacing w:after="0" w:line="480" w:lineRule="auto"/>
        <w:rPr>
          <w:b/>
          <w:bCs/>
          <w:sz w:val="22"/>
          <w:szCs w:val="22"/>
        </w:rPr>
      </w:pPr>
      <w:r w:rsidRPr="009A20C8">
        <w:rPr>
          <w:b/>
          <w:bCs/>
          <w:sz w:val="22"/>
          <w:szCs w:val="22"/>
        </w:rPr>
        <w:t>Psychographic Profile</w:t>
      </w:r>
    </w:p>
    <w:p w14:paraId="72A48C57" w14:textId="66D6D6F2" w:rsidR="00214419" w:rsidRDefault="00A03279" w:rsidP="00743C39">
      <w:pPr>
        <w:spacing w:after="0" w:line="480" w:lineRule="auto"/>
        <w:rPr>
          <w:sz w:val="22"/>
          <w:szCs w:val="22"/>
        </w:rPr>
      </w:pPr>
      <w:r w:rsidRPr="009A20C8">
        <w:rPr>
          <w:sz w:val="22"/>
          <w:szCs w:val="22"/>
        </w:rPr>
        <w:tab/>
        <w:t>Gen Z decision making is driven heavily by identity, self-expression, and alignment with values. According to EY’s 2023 Gen Z study, 82% of Gen Z say it is important that brands reflect their personal values, reinforcing the need for authenticity in marketing messaging</w:t>
      </w:r>
      <w:r w:rsidR="00B235F2">
        <w:rPr>
          <w:sz w:val="22"/>
          <w:szCs w:val="22"/>
        </w:rPr>
        <w:t xml:space="preserve"> (</w:t>
      </w:r>
      <w:r w:rsidR="00B235F2" w:rsidRPr="00B235F2">
        <w:rPr>
          <w:i/>
          <w:iCs/>
          <w:sz w:val="22"/>
          <w:szCs w:val="22"/>
        </w:rPr>
        <w:t>Ernst &amp; Young, 2023</w:t>
      </w:r>
      <w:r w:rsidR="00B235F2">
        <w:rPr>
          <w:sz w:val="22"/>
          <w:szCs w:val="22"/>
        </w:rPr>
        <w:t>)</w:t>
      </w:r>
      <w:r w:rsidRPr="009A20C8">
        <w:rPr>
          <w:sz w:val="22"/>
          <w:szCs w:val="22"/>
        </w:rPr>
        <w:t xml:space="preserve">. Additionally, Gen Z places high importance on individuality and cultural expression, with social </w:t>
      </w:r>
      <w:r w:rsidRPr="009A20C8">
        <w:rPr>
          <w:sz w:val="22"/>
          <w:szCs w:val="22"/>
        </w:rPr>
        <w:lastRenderedPageBreak/>
        <w:t>media platforms serving as key outlets for identity signaling</w:t>
      </w:r>
      <w:r w:rsidR="00B235F2">
        <w:rPr>
          <w:sz w:val="22"/>
          <w:szCs w:val="22"/>
        </w:rPr>
        <w:t xml:space="preserve"> (</w:t>
      </w:r>
      <w:r w:rsidR="00B235F2" w:rsidRPr="00B235F2">
        <w:rPr>
          <w:i/>
          <w:iCs/>
          <w:sz w:val="22"/>
          <w:szCs w:val="22"/>
        </w:rPr>
        <w:t>Media Culture, 2023</w:t>
      </w:r>
      <w:r w:rsidR="00B235F2">
        <w:rPr>
          <w:sz w:val="22"/>
          <w:szCs w:val="22"/>
        </w:rPr>
        <w:t>)</w:t>
      </w:r>
      <w:r w:rsidRPr="009A20C8">
        <w:rPr>
          <w:sz w:val="22"/>
          <w:szCs w:val="22"/>
        </w:rPr>
        <w:t>. However, they are also pragmatic consumers. EY reports that 52% of Gen Z are very or extremely worried about their financial future, which makes them selective in their purchasing decisions</w:t>
      </w:r>
      <w:r w:rsidR="00B235F2">
        <w:rPr>
          <w:sz w:val="22"/>
          <w:szCs w:val="22"/>
        </w:rPr>
        <w:t xml:space="preserve"> (</w:t>
      </w:r>
      <w:r w:rsidR="00B235F2" w:rsidRPr="00B235F2">
        <w:rPr>
          <w:i/>
          <w:iCs/>
          <w:sz w:val="22"/>
          <w:szCs w:val="22"/>
        </w:rPr>
        <w:t>Ernst &amp; Young, 2023</w:t>
      </w:r>
      <w:r w:rsidR="00B235F2">
        <w:rPr>
          <w:sz w:val="22"/>
          <w:szCs w:val="22"/>
        </w:rPr>
        <w:t>)</w:t>
      </w:r>
      <w:r w:rsidRPr="009A20C8">
        <w:rPr>
          <w:sz w:val="22"/>
          <w:szCs w:val="22"/>
        </w:rPr>
        <w:t>.</w:t>
      </w:r>
    </w:p>
    <w:p w14:paraId="3298A817" w14:textId="7CC790DE" w:rsidR="002D3B56" w:rsidRPr="002D3B56" w:rsidRDefault="002D3B56" w:rsidP="00743C39">
      <w:pPr>
        <w:spacing w:after="0" w:line="480" w:lineRule="auto"/>
        <w:rPr>
          <w:b/>
          <w:bCs/>
          <w:sz w:val="22"/>
          <w:szCs w:val="22"/>
        </w:rPr>
      </w:pPr>
      <w:r w:rsidRPr="002D3B56">
        <w:rPr>
          <w:b/>
          <w:bCs/>
          <w:sz w:val="22"/>
          <w:szCs w:val="22"/>
        </w:rPr>
        <w:t>Behavioral Profile</w:t>
      </w:r>
    </w:p>
    <w:p w14:paraId="51199A33" w14:textId="4390A31D" w:rsidR="002D3B56" w:rsidRDefault="002D3B56" w:rsidP="002D3B56">
      <w:pPr>
        <w:spacing w:after="0" w:line="480" w:lineRule="auto"/>
        <w:ind w:firstLine="720"/>
        <w:rPr>
          <w:sz w:val="22"/>
          <w:szCs w:val="22"/>
        </w:rPr>
      </w:pPr>
      <w:r>
        <w:rPr>
          <w:sz w:val="22"/>
          <w:szCs w:val="22"/>
        </w:rPr>
        <w:t>Gen Z is highly engaged with digital platforms and expects fast, relevant, and culturally aligned content. According to Alida, Gen Z consumers are more likely than any other generation to discover products through social media, making platforms like TikTok and Instagram critical for brand engagement</w:t>
      </w:r>
      <w:r w:rsidR="00B235F2">
        <w:rPr>
          <w:sz w:val="22"/>
          <w:szCs w:val="22"/>
        </w:rPr>
        <w:t xml:space="preserve"> (</w:t>
      </w:r>
      <w:r w:rsidR="00B235F2" w:rsidRPr="00B235F2">
        <w:rPr>
          <w:i/>
          <w:iCs/>
          <w:sz w:val="22"/>
          <w:szCs w:val="22"/>
        </w:rPr>
        <w:t>Alida, 2022</w:t>
      </w:r>
      <w:r w:rsidR="00B235F2">
        <w:rPr>
          <w:sz w:val="22"/>
          <w:szCs w:val="22"/>
        </w:rPr>
        <w:t>)</w:t>
      </w:r>
      <w:r>
        <w:rPr>
          <w:sz w:val="22"/>
          <w:szCs w:val="22"/>
        </w:rPr>
        <w:t>. They’re also far and away the leading group to listen and trust influencers and social media personalities as spokespeople for brands when making purchasing choices. Additionally, OH Partners notes that Gen Z prefers personalized, experience-driven marketing over traditional advertising, meaning static campaigns are far less effective than immersive or real-world activations</w:t>
      </w:r>
      <w:r w:rsidR="00B235F2">
        <w:rPr>
          <w:sz w:val="22"/>
          <w:szCs w:val="22"/>
        </w:rPr>
        <w:t xml:space="preserve"> (</w:t>
      </w:r>
      <w:r w:rsidR="00B235F2" w:rsidRPr="00B235F2">
        <w:rPr>
          <w:i/>
          <w:iCs/>
          <w:sz w:val="22"/>
          <w:szCs w:val="22"/>
        </w:rPr>
        <w:t>Oh Partners, 2023</w:t>
      </w:r>
      <w:r w:rsidR="00B235F2">
        <w:rPr>
          <w:sz w:val="22"/>
          <w:szCs w:val="22"/>
        </w:rPr>
        <w:t>)</w:t>
      </w:r>
      <w:r>
        <w:rPr>
          <w:sz w:val="22"/>
          <w:szCs w:val="22"/>
        </w:rPr>
        <w:t>.</w:t>
      </w:r>
    </w:p>
    <w:p w14:paraId="1C36EDD5" w14:textId="62B8CA30" w:rsidR="005E1027" w:rsidRPr="005E1027" w:rsidRDefault="005E1027" w:rsidP="005E1027">
      <w:pPr>
        <w:spacing w:after="0" w:line="480" w:lineRule="auto"/>
        <w:rPr>
          <w:b/>
          <w:bCs/>
          <w:sz w:val="22"/>
          <w:szCs w:val="22"/>
        </w:rPr>
      </w:pPr>
      <w:r w:rsidRPr="005E1027">
        <w:rPr>
          <w:b/>
          <w:bCs/>
          <w:sz w:val="22"/>
          <w:szCs w:val="22"/>
        </w:rPr>
        <w:t>Attitudinal &amp; Social Media Practice</w:t>
      </w:r>
    </w:p>
    <w:p w14:paraId="15D49972" w14:textId="571EDE37" w:rsidR="005E1027" w:rsidRDefault="005E1027" w:rsidP="005E1027">
      <w:pPr>
        <w:spacing w:after="0" w:line="480" w:lineRule="auto"/>
        <w:rPr>
          <w:sz w:val="22"/>
          <w:szCs w:val="22"/>
        </w:rPr>
      </w:pPr>
      <w:r>
        <w:rPr>
          <w:sz w:val="22"/>
          <w:szCs w:val="22"/>
        </w:rPr>
        <w:tab/>
        <w:t>Gen z expects brands to be both culturally aware and participatory. Zeno Group highlights that Gen Z engages most with brands that feel authentic, transparent, and embedded within culture rather than speaking at it</w:t>
      </w:r>
      <w:r w:rsidR="00B235F2">
        <w:rPr>
          <w:sz w:val="22"/>
          <w:szCs w:val="22"/>
        </w:rPr>
        <w:t xml:space="preserve"> (</w:t>
      </w:r>
      <w:r w:rsidR="00B235F2" w:rsidRPr="00B235F2">
        <w:rPr>
          <w:i/>
          <w:iCs/>
          <w:sz w:val="22"/>
          <w:szCs w:val="22"/>
        </w:rPr>
        <w:t>Brito, 2022</w:t>
      </w:r>
      <w:r w:rsidR="00B235F2">
        <w:rPr>
          <w:i/>
          <w:iCs/>
          <w:sz w:val="22"/>
          <w:szCs w:val="22"/>
        </w:rPr>
        <w:t>)</w:t>
      </w:r>
      <w:r>
        <w:rPr>
          <w:sz w:val="22"/>
          <w:szCs w:val="22"/>
        </w:rPr>
        <w:t>. They also expect brands to show up in real time, meaning campaigns must be dynamic, responsive, and tied to moments rather than static messaging. No other generation has or had similar expectations with advertising from companies, big or small.</w:t>
      </w:r>
    </w:p>
    <w:p w14:paraId="5E171E58" w14:textId="2D1B1B8F" w:rsidR="005E1027" w:rsidRPr="005E1027" w:rsidRDefault="005E1027" w:rsidP="005E1027">
      <w:pPr>
        <w:spacing w:after="0" w:line="480" w:lineRule="auto"/>
        <w:rPr>
          <w:b/>
          <w:bCs/>
          <w:sz w:val="22"/>
          <w:szCs w:val="22"/>
        </w:rPr>
      </w:pPr>
      <w:r w:rsidRPr="005E1027">
        <w:rPr>
          <w:b/>
          <w:bCs/>
          <w:sz w:val="22"/>
          <w:szCs w:val="22"/>
        </w:rPr>
        <w:t>2. Three Core Storytelling Themes</w:t>
      </w:r>
    </w:p>
    <w:p w14:paraId="0C538167" w14:textId="7B72826F" w:rsidR="00A03279" w:rsidRDefault="005E1027" w:rsidP="00743C39">
      <w:pPr>
        <w:spacing w:after="0" w:line="480" w:lineRule="auto"/>
        <w:rPr>
          <w:sz w:val="22"/>
          <w:szCs w:val="22"/>
        </w:rPr>
      </w:pPr>
      <w:r w:rsidRPr="005E1027">
        <w:rPr>
          <w:b/>
          <w:bCs/>
          <w:sz w:val="22"/>
          <w:szCs w:val="22"/>
        </w:rPr>
        <w:t>Declaration of Drip: The Modern Revolution</w:t>
      </w:r>
      <w:r>
        <w:rPr>
          <w:sz w:val="22"/>
          <w:szCs w:val="22"/>
        </w:rPr>
        <w:t xml:space="preserve"> – This theme reframes sneaker culture as a cultural revolution. People love being part of something bigger than themselves, and they want to be associated with brands who put power for representation into their hands as consumers. Drawing </w:t>
      </w:r>
      <w:r>
        <w:rPr>
          <w:sz w:val="22"/>
          <w:szCs w:val="22"/>
        </w:rPr>
        <w:lastRenderedPageBreak/>
        <w:t>from 1776, it positions self-expression through sneakers as a modern declaration of identity and individuality.</w:t>
      </w:r>
    </w:p>
    <w:p w14:paraId="4C915E4B" w14:textId="5F456403" w:rsidR="005E1027" w:rsidRDefault="005E1027" w:rsidP="00743C39">
      <w:pPr>
        <w:spacing w:after="0" w:line="480" w:lineRule="auto"/>
        <w:rPr>
          <w:sz w:val="22"/>
          <w:szCs w:val="22"/>
        </w:rPr>
      </w:pPr>
      <w:r w:rsidRPr="008A1A32">
        <w:rPr>
          <w:b/>
          <w:bCs/>
          <w:sz w:val="22"/>
          <w:szCs w:val="22"/>
        </w:rPr>
        <w:t xml:space="preserve">The </w:t>
      </w:r>
      <w:r w:rsidR="008A1A32">
        <w:rPr>
          <w:b/>
          <w:bCs/>
          <w:sz w:val="22"/>
          <w:szCs w:val="22"/>
        </w:rPr>
        <w:t>Declaration</w:t>
      </w:r>
      <w:r w:rsidRPr="008A1A32">
        <w:rPr>
          <w:b/>
          <w:bCs/>
          <w:sz w:val="22"/>
          <w:szCs w:val="22"/>
        </w:rPr>
        <w:t xml:space="preserve"> Comes to The People</w:t>
      </w:r>
      <w:r>
        <w:rPr>
          <w:sz w:val="22"/>
          <w:szCs w:val="22"/>
        </w:rPr>
        <w:t xml:space="preserve"> – Inspired by the decentralization of power during the American Revolution, this theme flips the traditional sneaker model by bringing access directly to consumers rather than requiring them to chase releases. If you can get your product directly in front of consumers, you make their decisions that much easier.</w:t>
      </w:r>
    </w:p>
    <w:p w14:paraId="0D2CD420" w14:textId="079F814B" w:rsidR="005E1027" w:rsidRDefault="005E1027" w:rsidP="00743C39">
      <w:pPr>
        <w:spacing w:after="0" w:line="480" w:lineRule="auto"/>
        <w:rPr>
          <w:sz w:val="22"/>
          <w:szCs w:val="22"/>
        </w:rPr>
      </w:pPr>
      <w:r w:rsidRPr="008A1A32">
        <w:rPr>
          <w:b/>
          <w:bCs/>
          <w:sz w:val="22"/>
          <w:szCs w:val="22"/>
        </w:rPr>
        <w:t xml:space="preserve">The Hunt, The </w:t>
      </w:r>
      <w:r w:rsidR="008A1A32">
        <w:rPr>
          <w:b/>
          <w:bCs/>
          <w:sz w:val="22"/>
          <w:szCs w:val="22"/>
        </w:rPr>
        <w:t>Declaration</w:t>
      </w:r>
      <w:r w:rsidRPr="008A1A32">
        <w:rPr>
          <w:b/>
          <w:bCs/>
          <w:sz w:val="22"/>
          <w:szCs w:val="22"/>
        </w:rPr>
        <w:t>, The Flex</w:t>
      </w:r>
      <w:r>
        <w:rPr>
          <w:sz w:val="22"/>
          <w:szCs w:val="22"/>
        </w:rPr>
        <w:t xml:space="preserve"> – This theme captures the emotional journey of sneaker culture, aligning with Gen Z’s preference for experiential and shareable moments that reinforce identity and status. It’s more active and feels more like a purchasing journey and a </w:t>
      </w:r>
      <w:r w:rsidR="008A1A32">
        <w:rPr>
          <w:sz w:val="22"/>
          <w:szCs w:val="22"/>
        </w:rPr>
        <w:t>cultural moment when you’re discovering a Foot Locker truck down a back alley like a gold prospector in the 1840s out West.</w:t>
      </w:r>
    </w:p>
    <w:p w14:paraId="7FB18FD4" w14:textId="546E41D8" w:rsidR="008A1A32" w:rsidRPr="008A1A32" w:rsidRDefault="008A1A32" w:rsidP="00743C39">
      <w:pPr>
        <w:spacing w:after="0" w:line="480" w:lineRule="auto"/>
        <w:rPr>
          <w:b/>
          <w:bCs/>
          <w:sz w:val="22"/>
          <w:szCs w:val="22"/>
        </w:rPr>
      </w:pPr>
      <w:r w:rsidRPr="008A1A32">
        <w:rPr>
          <w:b/>
          <w:bCs/>
          <w:sz w:val="22"/>
          <w:szCs w:val="22"/>
        </w:rPr>
        <w:t>3. Why This Storytelling Resonates</w:t>
      </w:r>
    </w:p>
    <w:p w14:paraId="611EE0F7" w14:textId="0BFBE8F7" w:rsidR="008A1A32" w:rsidRDefault="008A1A32" w:rsidP="00743C39">
      <w:pPr>
        <w:spacing w:after="0" w:line="480" w:lineRule="auto"/>
        <w:rPr>
          <w:sz w:val="22"/>
          <w:szCs w:val="22"/>
        </w:rPr>
      </w:pPr>
      <w:r>
        <w:rPr>
          <w:sz w:val="22"/>
          <w:szCs w:val="22"/>
        </w:rPr>
        <w:tab/>
        <w:t>Gen Z responds strongly to messaging that aligns with identity, experience, and authenticity. With 82% prioritizing value alignment with brands and a strong preference for experience-driven engagement, the “Declaration of Drip” campaign directly connects with how Gen Z interprets and interacts with culture</w:t>
      </w:r>
      <w:r w:rsidR="00B235F2">
        <w:rPr>
          <w:sz w:val="22"/>
          <w:szCs w:val="22"/>
        </w:rPr>
        <w:t xml:space="preserve"> (</w:t>
      </w:r>
      <w:r w:rsidR="00B235F2" w:rsidRPr="00B235F2">
        <w:rPr>
          <w:i/>
          <w:iCs/>
          <w:sz w:val="22"/>
          <w:szCs w:val="22"/>
        </w:rPr>
        <w:t>Ernst &amp; Young, 2023</w:t>
      </w:r>
      <w:r w:rsidR="00B235F2">
        <w:rPr>
          <w:sz w:val="22"/>
          <w:szCs w:val="22"/>
        </w:rPr>
        <w:t>)</w:t>
      </w:r>
      <w:r>
        <w:rPr>
          <w:sz w:val="22"/>
          <w:szCs w:val="22"/>
        </w:rPr>
        <w:t>. The Foot Locker sneaker truck transforms a transactional moment (again, not active, but bland) into a real-world experience, aligning with Gen Z’s expectation that brands create moments worth sharing.</w:t>
      </w:r>
    </w:p>
    <w:p w14:paraId="74DAA908" w14:textId="78975457" w:rsidR="008A1A32" w:rsidRPr="008A1A32" w:rsidRDefault="008A1A32" w:rsidP="00743C39">
      <w:pPr>
        <w:spacing w:after="0" w:line="480" w:lineRule="auto"/>
        <w:rPr>
          <w:b/>
          <w:bCs/>
          <w:sz w:val="22"/>
          <w:szCs w:val="22"/>
        </w:rPr>
      </w:pPr>
      <w:r w:rsidRPr="008A1A32">
        <w:rPr>
          <w:b/>
          <w:bCs/>
          <w:sz w:val="22"/>
          <w:szCs w:val="22"/>
        </w:rPr>
        <w:t>4. Research Methods &amp; Future Questions</w:t>
      </w:r>
    </w:p>
    <w:p w14:paraId="654D6A0D" w14:textId="7D0D7328" w:rsidR="008A1A32" w:rsidRDefault="008A1A32" w:rsidP="00743C39">
      <w:pPr>
        <w:spacing w:after="0" w:line="480" w:lineRule="auto"/>
        <w:rPr>
          <w:sz w:val="22"/>
          <w:szCs w:val="22"/>
        </w:rPr>
      </w:pPr>
      <w:r>
        <w:rPr>
          <w:sz w:val="22"/>
          <w:szCs w:val="22"/>
        </w:rPr>
        <w:t xml:space="preserve">- Secondary research from EY, McKinsey, Zeno Group, Alida, </w:t>
      </w:r>
      <w:proofErr w:type="spellStart"/>
      <w:r>
        <w:rPr>
          <w:sz w:val="22"/>
          <w:szCs w:val="22"/>
        </w:rPr>
        <w:t>MediaCulture</w:t>
      </w:r>
      <w:proofErr w:type="spellEnd"/>
      <w:r>
        <w:rPr>
          <w:sz w:val="22"/>
          <w:szCs w:val="22"/>
        </w:rPr>
        <w:t>, and OH Partners</w:t>
      </w:r>
    </w:p>
    <w:p w14:paraId="2B22E71A" w14:textId="730F1AFC" w:rsidR="008A1A32" w:rsidRDefault="008A1A32" w:rsidP="00743C39">
      <w:pPr>
        <w:spacing w:after="0" w:line="480" w:lineRule="auto"/>
        <w:rPr>
          <w:sz w:val="22"/>
          <w:szCs w:val="22"/>
        </w:rPr>
      </w:pPr>
      <w:r>
        <w:rPr>
          <w:sz w:val="22"/>
          <w:szCs w:val="22"/>
        </w:rPr>
        <w:t>- Social listening across TikTok and Instagram</w:t>
      </w:r>
    </w:p>
    <w:p w14:paraId="68325D26" w14:textId="1E75C7C0" w:rsidR="008A1A32" w:rsidRDefault="008A1A32" w:rsidP="00743C39">
      <w:pPr>
        <w:spacing w:after="0" w:line="480" w:lineRule="auto"/>
        <w:rPr>
          <w:sz w:val="22"/>
          <w:szCs w:val="22"/>
        </w:rPr>
      </w:pPr>
      <w:r>
        <w:rPr>
          <w:sz w:val="22"/>
          <w:szCs w:val="22"/>
        </w:rPr>
        <w:t>- Behavioral analysis of Gen Z purchasing habits</w:t>
      </w:r>
    </w:p>
    <w:p w14:paraId="794CCD8F" w14:textId="46227428" w:rsidR="008A1A32" w:rsidRDefault="008A1A32" w:rsidP="00743C39">
      <w:pPr>
        <w:spacing w:after="0" w:line="480" w:lineRule="auto"/>
        <w:rPr>
          <w:sz w:val="22"/>
          <w:szCs w:val="22"/>
        </w:rPr>
      </w:pPr>
      <w:r>
        <w:rPr>
          <w:sz w:val="22"/>
          <w:szCs w:val="22"/>
        </w:rPr>
        <w:t>- Audience segmentation studies</w:t>
      </w:r>
    </w:p>
    <w:p w14:paraId="3F48CABF" w14:textId="7DEEE24B" w:rsidR="008A1A32" w:rsidRPr="00E46B3D" w:rsidRDefault="008A1A32" w:rsidP="008A1A32">
      <w:pPr>
        <w:spacing w:after="0" w:line="480" w:lineRule="auto"/>
        <w:rPr>
          <w:b/>
          <w:bCs/>
          <w:sz w:val="22"/>
          <w:szCs w:val="22"/>
        </w:rPr>
      </w:pPr>
      <w:r w:rsidRPr="00E46B3D">
        <w:rPr>
          <w:b/>
          <w:bCs/>
          <w:sz w:val="22"/>
          <w:szCs w:val="22"/>
        </w:rPr>
        <w:t>Key Questions for Further Research</w:t>
      </w:r>
    </w:p>
    <w:p w14:paraId="63F6EFE4" w14:textId="05171120" w:rsidR="008A1A32" w:rsidRDefault="008A1A32" w:rsidP="008A1A32">
      <w:pPr>
        <w:spacing w:after="0" w:line="480" w:lineRule="auto"/>
        <w:rPr>
          <w:sz w:val="22"/>
          <w:szCs w:val="22"/>
        </w:rPr>
      </w:pPr>
      <w:r>
        <w:rPr>
          <w:sz w:val="22"/>
          <w:szCs w:val="22"/>
        </w:rPr>
        <w:lastRenderedPageBreak/>
        <w:t>- What percentage of Gen Z converts from social discover to in-person purchase?</w:t>
      </w:r>
    </w:p>
    <w:p w14:paraId="400046D5" w14:textId="73A12986" w:rsidR="008A1A32" w:rsidRDefault="008A1A32" w:rsidP="008A1A32">
      <w:pPr>
        <w:spacing w:after="0" w:line="480" w:lineRule="auto"/>
        <w:rPr>
          <w:sz w:val="22"/>
          <w:szCs w:val="22"/>
        </w:rPr>
      </w:pPr>
      <w:r>
        <w:rPr>
          <w:sz w:val="22"/>
          <w:szCs w:val="22"/>
        </w:rPr>
        <w:t>- How does scarcity influence decision-making in live environments?</w:t>
      </w:r>
    </w:p>
    <w:p w14:paraId="3AB707C0" w14:textId="32E96CE9" w:rsidR="008A1A32" w:rsidRDefault="008A1A32" w:rsidP="008A1A32">
      <w:pPr>
        <w:spacing w:after="0" w:line="480" w:lineRule="auto"/>
        <w:rPr>
          <w:sz w:val="22"/>
          <w:szCs w:val="22"/>
        </w:rPr>
      </w:pPr>
      <w:r>
        <w:rPr>
          <w:sz w:val="22"/>
          <w:szCs w:val="22"/>
        </w:rPr>
        <w:t>- What types of messaging drive trust versus skepticism?</w:t>
      </w:r>
    </w:p>
    <w:p w14:paraId="750C2149" w14:textId="37B7C19B" w:rsidR="008A1A32" w:rsidRPr="008A1A32" w:rsidRDefault="008A1A32" w:rsidP="008A1A32">
      <w:pPr>
        <w:spacing w:after="0" w:line="480" w:lineRule="auto"/>
        <w:rPr>
          <w:sz w:val="22"/>
          <w:szCs w:val="22"/>
        </w:rPr>
      </w:pPr>
      <w:r>
        <w:rPr>
          <w:sz w:val="22"/>
          <w:szCs w:val="22"/>
        </w:rPr>
        <w:t>- How does humor impact brand credibility among Gen Z?</w:t>
      </w:r>
    </w:p>
    <w:sectPr w:rsidR="008A1A32" w:rsidRPr="008A1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6058"/>
    <w:multiLevelType w:val="hybridMultilevel"/>
    <w:tmpl w:val="900A7202"/>
    <w:lvl w:ilvl="0" w:tplc="9562523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33311"/>
    <w:multiLevelType w:val="hybridMultilevel"/>
    <w:tmpl w:val="780CE5B6"/>
    <w:lvl w:ilvl="0" w:tplc="81C84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232068">
    <w:abstractNumId w:val="1"/>
  </w:num>
  <w:num w:numId="2" w16cid:durableId="131787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C7"/>
    <w:rsid w:val="00016B4F"/>
    <w:rsid w:val="00073702"/>
    <w:rsid w:val="00076D9D"/>
    <w:rsid w:val="000D5386"/>
    <w:rsid w:val="001B79F8"/>
    <w:rsid w:val="00214419"/>
    <w:rsid w:val="00236157"/>
    <w:rsid w:val="002448C7"/>
    <w:rsid w:val="002D3B56"/>
    <w:rsid w:val="002D4256"/>
    <w:rsid w:val="00510EBE"/>
    <w:rsid w:val="00561757"/>
    <w:rsid w:val="00562258"/>
    <w:rsid w:val="0059665C"/>
    <w:rsid w:val="00597325"/>
    <w:rsid w:val="005E1027"/>
    <w:rsid w:val="0061299F"/>
    <w:rsid w:val="00631523"/>
    <w:rsid w:val="006F2FBB"/>
    <w:rsid w:val="00743C39"/>
    <w:rsid w:val="00747AB7"/>
    <w:rsid w:val="007D42F5"/>
    <w:rsid w:val="008A1A32"/>
    <w:rsid w:val="009A20C8"/>
    <w:rsid w:val="00A03279"/>
    <w:rsid w:val="00A12361"/>
    <w:rsid w:val="00A64564"/>
    <w:rsid w:val="00AB65FB"/>
    <w:rsid w:val="00B235F2"/>
    <w:rsid w:val="00C00C88"/>
    <w:rsid w:val="00C15BA5"/>
    <w:rsid w:val="00C7518E"/>
    <w:rsid w:val="00C841DB"/>
    <w:rsid w:val="00CF7428"/>
    <w:rsid w:val="00E46B3D"/>
    <w:rsid w:val="00EB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6C56"/>
  <w15:chartTrackingRefBased/>
  <w15:docId w15:val="{63E548C3-A363-47EF-A5DD-E6F7A89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8C7"/>
    <w:rPr>
      <w:rFonts w:eastAsiaTheme="majorEastAsia" w:cstheme="majorBidi"/>
      <w:color w:val="272727" w:themeColor="text1" w:themeTint="D8"/>
    </w:rPr>
  </w:style>
  <w:style w:type="paragraph" w:styleId="Title">
    <w:name w:val="Title"/>
    <w:basedOn w:val="Normal"/>
    <w:next w:val="Normal"/>
    <w:link w:val="TitleChar"/>
    <w:uiPriority w:val="10"/>
    <w:qFormat/>
    <w:rsid w:val="00244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8C7"/>
    <w:pPr>
      <w:spacing w:before="160"/>
      <w:jc w:val="center"/>
    </w:pPr>
    <w:rPr>
      <w:i/>
      <w:iCs/>
      <w:color w:val="404040" w:themeColor="text1" w:themeTint="BF"/>
    </w:rPr>
  </w:style>
  <w:style w:type="character" w:customStyle="1" w:styleId="QuoteChar">
    <w:name w:val="Quote Char"/>
    <w:basedOn w:val="DefaultParagraphFont"/>
    <w:link w:val="Quote"/>
    <w:uiPriority w:val="29"/>
    <w:rsid w:val="002448C7"/>
    <w:rPr>
      <w:i/>
      <w:iCs/>
      <w:color w:val="404040" w:themeColor="text1" w:themeTint="BF"/>
    </w:rPr>
  </w:style>
  <w:style w:type="paragraph" w:styleId="ListParagraph">
    <w:name w:val="List Paragraph"/>
    <w:basedOn w:val="Normal"/>
    <w:uiPriority w:val="34"/>
    <w:qFormat/>
    <w:rsid w:val="002448C7"/>
    <w:pPr>
      <w:ind w:left="720"/>
      <w:contextualSpacing/>
    </w:pPr>
  </w:style>
  <w:style w:type="character" w:styleId="IntenseEmphasis">
    <w:name w:val="Intense Emphasis"/>
    <w:basedOn w:val="DefaultParagraphFont"/>
    <w:uiPriority w:val="21"/>
    <w:qFormat/>
    <w:rsid w:val="002448C7"/>
    <w:rPr>
      <w:i/>
      <w:iCs/>
      <w:color w:val="0F4761" w:themeColor="accent1" w:themeShade="BF"/>
    </w:rPr>
  </w:style>
  <w:style w:type="paragraph" w:styleId="IntenseQuote">
    <w:name w:val="Intense Quote"/>
    <w:basedOn w:val="Normal"/>
    <w:next w:val="Normal"/>
    <w:link w:val="IntenseQuoteChar"/>
    <w:uiPriority w:val="30"/>
    <w:qFormat/>
    <w:rsid w:val="00244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8C7"/>
    <w:rPr>
      <w:i/>
      <w:iCs/>
      <w:color w:val="0F4761" w:themeColor="accent1" w:themeShade="BF"/>
    </w:rPr>
  </w:style>
  <w:style w:type="character" w:styleId="IntenseReference">
    <w:name w:val="Intense Reference"/>
    <w:basedOn w:val="DefaultParagraphFont"/>
    <w:uiPriority w:val="32"/>
    <w:qFormat/>
    <w:rsid w:val="002448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862</Words>
  <Characters>4901</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Williams</dc:creator>
  <cp:keywords/>
  <dc:description/>
  <cp:lastModifiedBy>Connor Williams</cp:lastModifiedBy>
  <cp:revision>31</cp:revision>
  <dcterms:created xsi:type="dcterms:W3CDTF">2026-03-18T20:25:00Z</dcterms:created>
  <dcterms:modified xsi:type="dcterms:W3CDTF">2026-03-22T23:34:00Z</dcterms:modified>
</cp:coreProperties>
</file>